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5B" w:rsidRPr="004410FB" w:rsidRDefault="00B8315B" w:rsidP="00D57B4C">
      <w:pPr>
        <w:pStyle w:val="ConsPlusNormal"/>
        <w:jc w:val="center"/>
        <w:rPr>
          <w:color w:val="000000" w:themeColor="text1"/>
        </w:rPr>
      </w:pPr>
      <w:bookmarkStart w:id="0" w:name="Par39"/>
      <w:bookmarkEnd w:id="0"/>
      <w:r w:rsidRPr="004410FB">
        <w:rPr>
          <w:color w:val="000000" w:themeColor="text1"/>
        </w:rPr>
        <w:tab/>
      </w:r>
      <w:r w:rsidRPr="004410FB">
        <w:rPr>
          <w:color w:val="000000" w:themeColor="text1"/>
        </w:rPr>
        <w:tab/>
      </w:r>
      <w:r w:rsidRPr="004410FB">
        <w:rPr>
          <w:color w:val="000000" w:themeColor="text1"/>
        </w:rPr>
        <w:tab/>
      </w:r>
      <w:r w:rsidRPr="004410FB">
        <w:rPr>
          <w:color w:val="000000" w:themeColor="text1"/>
        </w:rPr>
        <w:tab/>
      </w:r>
      <w:r w:rsidRPr="004410FB">
        <w:rPr>
          <w:color w:val="000000" w:themeColor="text1"/>
        </w:rPr>
        <w:tab/>
      </w:r>
      <w:r w:rsidRPr="004410FB">
        <w:rPr>
          <w:color w:val="000000" w:themeColor="text1"/>
        </w:rPr>
        <w:tab/>
        <w:t>Приложение № 1 к письму</w:t>
      </w:r>
    </w:p>
    <w:p w:rsidR="00B8315B" w:rsidRPr="004410FB" w:rsidRDefault="00B8315B" w:rsidP="00D57B4C">
      <w:pPr>
        <w:pStyle w:val="ConsPlusNormal"/>
        <w:jc w:val="center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>ЕЖЕМЕСЯЧНЫЕ, ЕЖЕГОДНЫЕ И ЕДИНОВРЕМЕННЫЕ КОМПЕНСАЦИИ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>И ИНЫЕ ВЫПЛАТЫ, УСТАНОВЛЕННЫЕ ЗАКОНОМ РОССИЙСКОЙ ФЕДЕРАЦИИ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>"О СОЦИАЛЬНОЙ ЗАЩИТЕ ГРАЖДАН, ПОДВЕРГШИХСЯ ВОЗДЕЙСТВИЮ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>РАДИАЦИИ ВСЛЕДСТВИЕ КАТАСТРОФЫ НА ЧЕРНОБЫЛЬСКОЙ АЭС",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>ПОДЛЕЖАЩИЕ ИНДЕКСАЦИИ В 201</w:t>
      </w:r>
      <w:r w:rsidR="000A3864" w:rsidRPr="004410FB">
        <w:rPr>
          <w:color w:val="000000" w:themeColor="text1"/>
        </w:rPr>
        <w:t>6</w:t>
      </w:r>
      <w:r w:rsidRPr="004410FB">
        <w:rPr>
          <w:color w:val="000000" w:themeColor="text1"/>
        </w:rPr>
        <w:t xml:space="preserve"> ГОДУ</w:t>
      </w:r>
    </w:p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right"/>
        <w:rPr>
          <w:color w:val="000000" w:themeColor="text1"/>
        </w:rPr>
      </w:pPr>
      <w:r w:rsidRPr="004410FB">
        <w:rPr>
          <w:color w:val="000000" w:themeColor="text1"/>
        </w:rPr>
        <w:t>(рублей)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40"/>
        <w:gridCol w:w="244"/>
        <w:gridCol w:w="1814"/>
      </w:tblGrid>
      <w:tr w:rsidR="00D57B4C" w:rsidRPr="004410FB">
        <w:tc>
          <w:tcPr>
            <w:tcW w:w="75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Pr="004410FB" w:rsidRDefault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Виды компенсаций и иных выплат</w:t>
            </w:r>
          </w:p>
        </w:tc>
        <w:tc>
          <w:tcPr>
            <w:tcW w:w="2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4C" w:rsidRPr="004410FB" w:rsidRDefault="00D57B4C" w:rsidP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Размер, установленный с 1 февраля 2016 г. (с учетом индексации)</w:t>
            </w:r>
          </w:p>
        </w:tc>
      </w:tr>
      <w:tr w:rsidR="00D57B4C" w:rsidRPr="004410FB">
        <w:tc>
          <w:tcPr>
            <w:tcW w:w="9598" w:type="dxa"/>
            <w:gridSpan w:val="3"/>
            <w:tcBorders>
              <w:top w:val="single" w:sz="4" w:space="0" w:color="auto"/>
            </w:tcBorders>
          </w:tcPr>
          <w:p w:rsidR="00D57B4C" w:rsidRPr="004410FB" w:rsidRDefault="00D57B4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I. Ежемесячные компенсации и иные выплаты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1. Ежемесячная денежная компенсация на приобретение продовольственных товаров (</w:t>
            </w:r>
            <w:hyperlink r:id="rId5" w:history="1">
              <w:r w:rsidRPr="004410FB">
                <w:rPr>
                  <w:color w:val="000000" w:themeColor="text1"/>
                </w:rPr>
                <w:t>пункт 13 части первой статьи 14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2058" w:type="dxa"/>
            <w:gridSpan w:val="2"/>
          </w:tcPr>
          <w:p w:rsidR="00D57B4C" w:rsidRPr="004410FB" w:rsidRDefault="00D57B4C" w:rsidP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836,10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 w:rsidP="00B3770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2. Ежемесячная денежная компенсация на приобретение продовольственных товаров (</w:t>
            </w:r>
            <w:hyperlink r:id="rId6" w:history="1">
              <w:r w:rsidRPr="004410FB">
                <w:rPr>
                  <w:color w:val="000000" w:themeColor="text1"/>
                </w:rPr>
                <w:t>пункт 3 части первой статьи 15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2058" w:type="dxa"/>
            <w:gridSpan w:val="2"/>
          </w:tcPr>
          <w:p w:rsidR="00D57B4C" w:rsidRPr="004410FB" w:rsidRDefault="00D57B4C" w:rsidP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557,36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 w:rsidP="00B3770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14. Ежемесячная денежная компенсация в возмещение вреда, причиненного здоровью в связи с радиационным воздействием вследствие чернобыльской катастрофы либо с выполнением работ по ликвидации последствий катастрофы на Чернобыльской АЭС (</w:t>
            </w:r>
            <w:hyperlink r:id="rId7" w:history="1">
              <w:r w:rsidRPr="004410FB">
                <w:rPr>
                  <w:color w:val="000000" w:themeColor="text1"/>
                </w:rPr>
                <w:t>пункт 15 части первой статьи 14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r w:rsidRPr="004410FB">
              <w:rPr>
                <w:color w:val="000000" w:themeColor="text1"/>
              </w:rPr>
              <w:t>):</w:t>
            </w:r>
          </w:p>
        </w:tc>
        <w:tc>
          <w:tcPr>
            <w:tcW w:w="2058" w:type="dxa"/>
            <w:gridSpan w:val="2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инвалидам I группы</w:t>
            </w:r>
          </w:p>
        </w:tc>
        <w:tc>
          <w:tcPr>
            <w:tcW w:w="2058" w:type="dxa"/>
            <w:gridSpan w:val="2"/>
          </w:tcPr>
          <w:p w:rsidR="00D57B4C" w:rsidRPr="004410FB" w:rsidRDefault="00D57B4C" w:rsidP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17481,92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инвалидам II группы</w:t>
            </w:r>
          </w:p>
        </w:tc>
        <w:tc>
          <w:tcPr>
            <w:tcW w:w="2058" w:type="dxa"/>
            <w:gridSpan w:val="2"/>
          </w:tcPr>
          <w:p w:rsidR="00D57B4C" w:rsidRPr="004410FB" w:rsidRDefault="00D57B4C" w:rsidP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8740,97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инвалидам III группы</w:t>
            </w:r>
          </w:p>
        </w:tc>
        <w:tc>
          <w:tcPr>
            <w:tcW w:w="2058" w:type="dxa"/>
            <w:gridSpan w:val="2"/>
          </w:tcPr>
          <w:p w:rsidR="00D57B4C" w:rsidRPr="004410FB" w:rsidRDefault="00D57B4C" w:rsidP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3496,37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15. Ежемесячная денежная компенсация в возмещение вреда, причиненного здоровью в связи с радиационным воздействием вследствие чернобыльской катастрофы и повлекшего утрату трудоспособности (без установления инвалидности) (</w:t>
            </w:r>
            <w:hyperlink r:id="rId8" w:history="1">
              <w:r w:rsidRPr="004410FB">
                <w:rPr>
                  <w:color w:val="000000" w:themeColor="text1"/>
                </w:rPr>
                <w:t>пункт 4 части первой статьи 15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2058" w:type="dxa"/>
            <w:gridSpan w:val="2"/>
          </w:tcPr>
          <w:p w:rsidR="00D57B4C" w:rsidRPr="004410FB" w:rsidRDefault="00D57B4C" w:rsidP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874,12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19. Ежемесячная денежная компенсация на питание ребенка в дошкольных образовательных организациях, специализированных детских учреждениях лечебного и санаторного типа (</w:t>
            </w:r>
            <w:hyperlink r:id="rId9" w:history="1">
              <w:r w:rsidRPr="004410FB">
                <w:rPr>
                  <w:color w:val="000000" w:themeColor="text1"/>
                </w:rPr>
                <w:t>пункт 12 части первой статьи 14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2058" w:type="dxa"/>
            <w:gridSpan w:val="2"/>
          </w:tcPr>
          <w:p w:rsidR="00D57B4C" w:rsidRPr="004410FB" w:rsidRDefault="007E18A2" w:rsidP="007E18A2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205.44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25. Ежемесячная компенсация на питание обучающихся по образовательным программам начального общего, основного общего или среднего общего образования, если они не посещают организацию, осуществляющую образовательную деятельность, по медицинским показаниям (</w:t>
            </w:r>
            <w:hyperlink r:id="rId10" w:history="1">
              <w:r w:rsidRPr="004410FB">
                <w:rPr>
                  <w:color w:val="000000" w:themeColor="text1"/>
                </w:rPr>
                <w:t>пункт 3 части первой статьи 25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2058" w:type="dxa"/>
            <w:gridSpan w:val="2"/>
          </w:tcPr>
          <w:p w:rsidR="00D57B4C" w:rsidRPr="004410FB" w:rsidRDefault="00CA6580" w:rsidP="00CA6580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79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90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26. Ежемесячная компенсация на питание обучающихся по образовательным программам дошкольного образования, если они не посещают организацию, осуществляющую образовательную деятельность, по медицинским показаниям (</w:t>
            </w:r>
            <w:hyperlink r:id="rId11" w:history="1">
              <w:r w:rsidRPr="004410FB">
                <w:rPr>
                  <w:color w:val="000000" w:themeColor="text1"/>
                </w:rPr>
                <w:t>пункт 3 части первой статьи 25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2058" w:type="dxa"/>
            <w:gridSpan w:val="2"/>
          </w:tcPr>
          <w:p w:rsidR="00D57B4C" w:rsidRPr="004410FB" w:rsidRDefault="00CA6580" w:rsidP="00CA6580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410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87</w:t>
            </w:r>
          </w:p>
        </w:tc>
      </w:tr>
      <w:tr w:rsidR="00D57B4C" w:rsidRPr="004410FB">
        <w:tc>
          <w:tcPr>
            <w:tcW w:w="7540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27. Ежемесячная компенсация за потерю кормильца - участника ликвидации последствий катастрофы на Чернобыльской АЭС на каждого нетрудоспособного члена семьи независимо от размера пенсии (</w:t>
            </w:r>
            <w:hyperlink r:id="rId12" w:history="1">
              <w:r w:rsidRPr="004410FB">
                <w:rPr>
                  <w:color w:val="000000" w:themeColor="text1"/>
                </w:rPr>
                <w:t>часть вторая статьи 41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2058" w:type="dxa"/>
            <w:gridSpan w:val="2"/>
          </w:tcPr>
          <w:p w:rsidR="00D57B4C" w:rsidRPr="004410FB" w:rsidRDefault="00CA6580" w:rsidP="00CA6580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211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49</w:t>
            </w:r>
          </w:p>
        </w:tc>
      </w:tr>
      <w:tr w:rsidR="00D57B4C" w:rsidRPr="004410FB">
        <w:tc>
          <w:tcPr>
            <w:tcW w:w="9598" w:type="dxa"/>
            <w:gridSpan w:val="3"/>
          </w:tcPr>
          <w:p w:rsidR="00D57B4C" w:rsidRPr="004410FB" w:rsidRDefault="00D57B4C">
            <w:pPr>
              <w:pStyle w:val="ConsPlusNormal"/>
              <w:jc w:val="center"/>
              <w:outlineLvl w:val="1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II. Ежегодные и единовременные компенсации и иные выплаты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lastRenderedPageBreak/>
              <w:t>28. Ежегодная компенсация на оздоровление (</w:t>
            </w:r>
            <w:hyperlink r:id="rId13" w:history="1">
              <w:r w:rsidRPr="004410FB">
                <w:rPr>
                  <w:color w:val="000000" w:themeColor="text1"/>
                </w:rPr>
                <w:t>пункт 13 статьи 17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1814" w:type="dxa"/>
          </w:tcPr>
          <w:p w:rsidR="00D57B4C" w:rsidRPr="004410FB" w:rsidRDefault="00CA6580" w:rsidP="00565C47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278</w:t>
            </w:r>
            <w:r w:rsidR="00D57B4C" w:rsidRPr="004410FB">
              <w:rPr>
                <w:color w:val="000000" w:themeColor="text1"/>
              </w:rPr>
              <w:t>,</w:t>
            </w:r>
            <w:r w:rsidR="00565C47" w:rsidRPr="004410FB">
              <w:rPr>
                <w:color w:val="000000" w:themeColor="text1"/>
              </w:rPr>
              <w:t>71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29. Ежегодная компенсация за вред здоровью вследствие чернобыльской катастрофы (</w:t>
            </w:r>
            <w:hyperlink r:id="rId14" w:history="1">
              <w:r w:rsidRPr="004410FB">
                <w:rPr>
                  <w:color w:val="000000" w:themeColor="text1"/>
                </w:rPr>
                <w:t>часть первая статьи 39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1814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инвалидам I и II групп</w:t>
            </w:r>
          </w:p>
        </w:tc>
        <w:tc>
          <w:tcPr>
            <w:tcW w:w="1814" w:type="dxa"/>
          </w:tcPr>
          <w:p w:rsidR="00D57B4C" w:rsidRPr="004410FB" w:rsidRDefault="00810CEC" w:rsidP="00810CE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1393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49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инвалидам III группы и лицам (в том числе детям и подросткам), перенесшим лучевую болезнь и другие заболевания вследствие чернобыльской катастрофы</w:t>
            </w:r>
          </w:p>
        </w:tc>
        <w:tc>
          <w:tcPr>
            <w:tcW w:w="1814" w:type="dxa"/>
          </w:tcPr>
          <w:p w:rsidR="00D57B4C" w:rsidRPr="004410FB" w:rsidRDefault="00810CEC" w:rsidP="00810CE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1114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80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30. Ежегодная компенсация на оздоровление (</w:t>
            </w:r>
            <w:hyperlink r:id="rId15" w:history="1">
              <w:r w:rsidRPr="004410FB">
                <w:rPr>
                  <w:color w:val="000000" w:themeColor="text1"/>
                </w:rPr>
                <w:t>статья 40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1814" w:type="dxa"/>
          </w:tcPr>
          <w:p w:rsidR="00D57B4C" w:rsidRPr="004410FB" w:rsidRDefault="00D57B4C">
            <w:pPr>
              <w:pStyle w:val="ConsPlusNormal"/>
              <w:jc w:val="center"/>
              <w:rPr>
                <w:color w:val="000000" w:themeColor="text1"/>
              </w:rPr>
            </w:pP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 xml:space="preserve">гражданам, указанным в </w:t>
            </w:r>
            <w:hyperlink r:id="rId16" w:history="1">
              <w:r w:rsidRPr="004410FB">
                <w:rPr>
                  <w:color w:val="000000" w:themeColor="text1"/>
                </w:rPr>
                <w:t>пункте 3 части первой статьи 13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 </w:t>
            </w:r>
          </w:p>
        </w:tc>
        <w:tc>
          <w:tcPr>
            <w:tcW w:w="1814" w:type="dxa"/>
          </w:tcPr>
          <w:p w:rsidR="00D57B4C" w:rsidRPr="004410FB" w:rsidRDefault="00810CEC" w:rsidP="00810CE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836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10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 xml:space="preserve">гражданам, указанным в </w:t>
            </w:r>
            <w:hyperlink r:id="rId17" w:history="1">
              <w:r w:rsidRPr="004410FB">
                <w:rPr>
                  <w:color w:val="000000" w:themeColor="text1"/>
                </w:rPr>
                <w:t>пункте 4 части первой статьи 13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 </w:t>
            </w:r>
            <w:r w:rsidRPr="004410FB">
              <w:rPr>
                <w:color w:val="000000" w:themeColor="text1"/>
              </w:rPr>
              <w:t>, принимавшим участие в ликвидации последствий катастрофы на Чернобыльской АЭС в 1988 году</w:t>
            </w:r>
          </w:p>
        </w:tc>
        <w:tc>
          <w:tcPr>
            <w:tcW w:w="1814" w:type="dxa"/>
          </w:tcPr>
          <w:p w:rsidR="00D57B4C" w:rsidRPr="004410FB" w:rsidRDefault="00810CEC" w:rsidP="00810CE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557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36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 xml:space="preserve">гражданам, указанным в </w:t>
            </w:r>
            <w:hyperlink r:id="rId18" w:history="1">
              <w:r w:rsidRPr="004410FB">
                <w:rPr>
                  <w:color w:val="000000" w:themeColor="text1"/>
                </w:rPr>
                <w:t>пункте 4 части первой статьи 13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 </w:t>
            </w:r>
            <w:r w:rsidRPr="004410FB">
              <w:rPr>
                <w:color w:val="000000" w:themeColor="text1"/>
              </w:rPr>
              <w:t>, принимавшим участие в ликвидации последствий катастрофы на Чернобыльской АЭС в 1989 - 1990 годах</w:t>
            </w:r>
          </w:p>
        </w:tc>
        <w:tc>
          <w:tcPr>
            <w:tcW w:w="1814" w:type="dxa"/>
          </w:tcPr>
          <w:p w:rsidR="00D57B4C" w:rsidRPr="004410FB" w:rsidRDefault="00810CEC" w:rsidP="00810CE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278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71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31. Ежегодная компенсация детям, потерявшим кормильца (</w:t>
            </w:r>
            <w:hyperlink r:id="rId19" w:history="1">
              <w:r w:rsidRPr="004410FB">
                <w:rPr>
                  <w:color w:val="000000" w:themeColor="text1"/>
                </w:rPr>
                <w:t>часть третья статьи 41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1814" w:type="dxa"/>
          </w:tcPr>
          <w:p w:rsidR="00D57B4C" w:rsidRPr="004410FB" w:rsidRDefault="00810CEC" w:rsidP="00810CE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278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71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32. Единовременное пособие в связи с переездом на новое место жительства на каждого переселяющегося члена семьи (</w:t>
            </w:r>
            <w:hyperlink r:id="rId20" w:history="1">
              <w:r w:rsidRPr="004410FB">
                <w:rPr>
                  <w:color w:val="000000" w:themeColor="text1"/>
                </w:rPr>
                <w:t>пункт 5 статьи 17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1814" w:type="dxa"/>
          </w:tcPr>
          <w:p w:rsidR="00D57B4C" w:rsidRPr="004410FB" w:rsidRDefault="00810CEC" w:rsidP="00810CE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1393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49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 w:rsidP="00B3770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34. Единовременная компенсация за вред здоровью (</w:t>
            </w:r>
            <w:hyperlink r:id="rId21" w:history="1">
              <w:r w:rsidRPr="004410FB">
                <w:rPr>
                  <w:color w:val="000000" w:themeColor="text1"/>
                </w:rPr>
                <w:t>часть вторая статьи 39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1814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инвалидам I группы</w:t>
            </w:r>
          </w:p>
        </w:tc>
        <w:tc>
          <w:tcPr>
            <w:tcW w:w="1814" w:type="dxa"/>
          </w:tcPr>
          <w:p w:rsidR="00D57B4C" w:rsidRPr="004410FB" w:rsidRDefault="00D57B4C" w:rsidP="0036780D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</w:t>
            </w:r>
            <w:r w:rsidR="0036780D" w:rsidRPr="004410FB">
              <w:rPr>
                <w:color w:val="000000" w:themeColor="text1"/>
              </w:rPr>
              <w:t>7869</w:t>
            </w:r>
            <w:r w:rsidRPr="004410FB">
              <w:rPr>
                <w:color w:val="000000" w:themeColor="text1"/>
              </w:rPr>
              <w:t>,</w:t>
            </w:r>
            <w:r w:rsidR="0036780D" w:rsidRPr="004410FB">
              <w:rPr>
                <w:color w:val="000000" w:themeColor="text1"/>
              </w:rPr>
              <w:t>72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инвалидам II группы</w:t>
            </w:r>
          </w:p>
        </w:tc>
        <w:tc>
          <w:tcPr>
            <w:tcW w:w="1814" w:type="dxa"/>
          </w:tcPr>
          <w:p w:rsidR="00D57B4C" w:rsidRPr="004410FB" w:rsidRDefault="0036780D" w:rsidP="0036780D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19508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82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инвалидам III группы</w:t>
            </w:r>
          </w:p>
        </w:tc>
        <w:tc>
          <w:tcPr>
            <w:tcW w:w="1814" w:type="dxa"/>
          </w:tcPr>
          <w:p w:rsidR="00D57B4C" w:rsidRPr="004410FB" w:rsidRDefault="0036780D" w:rsidP="0036780D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13934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90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35. Единовременная компенсация (</w:t>
            </w:r>
            <w:hyperlink r:id="rId22" w:history="1">
              <w:r w:rsidRPr="004410FB">
                <w:rPr>
                  <w:color w:val="000000" w:themeColor="text1"/>
                </w:rPr>
                <w:t>часть четвертая статьи 39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proofErr w:type="gramStart"/>
            <w:r w:rsidR="00B3770C">
              <w:rPr>
                <w:color w:val="000000" w:themeColor="text1"/>
              </w:rPr>
              <w:t xml:space="preserve"> </w:t>
            </w:r>
            <w:r w:rsidRPr="004410FB">
              <w:rPr>
                <w:color w:val="000000" w:themeColor="text1"/>
              </w:rPr>
              <w:t>)</w:t>
            </w:r>
            <w:proofErr w:type="gramEnd"/>
          </w:p>
        </w:tc>
        <w:tc>
          <w:tcPr>
            <w:tcW w:w="1814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семьям, потерявшим кормильца вследствие чернобыльской катастрофы</w:t>
            </w:r>
          </w:p>
        </w:tc>
        <w:tc>
          <w:tcPr>
            <w:tcW w:w="1814" w:type="dxa"/>
          </w:tcPr>
          <w:p w:rsidR="00D57B4C" w:rsidRPr="004410FB" w:rsidRDefault="006F6A53" w:rsidP="006F6A53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27869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72</w:t>
            </w:r>
          </w:p>
        </w:tc>
      </w:tr>
      <w:tr w:rsidR="00D57B4C" w:rsidRPr="004410FB">
        <w:tc>
          <w:tcPr>
            <w:tcW w:w="7784" w:type="dxa"/>
            <w:gridSpan w:val="2"/>
          </w:tcPr>
          <w:p w:rsidR="00D57B4C" w:rsidRPr="004410FB" w:rsidRDefault="00D57B4C">
            <w:pPr>
              <w:pStyle w:val="ConsPlusNormal"/>
              <w:ind w:left="283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родителям погибшего</w:t>
            </w:r>
          </w:p>
        </w:tc>
        <w:tc>
          <w:tcPr>
            <w:tcW w:w="1814" w:type="dxa"/>
          </w:tcPr>
          <w:p w:rsidR="00D57B4C" w:rsidRPr="004410FB" w:rsidRDefault="006F6A53" w:rsidP="006F6A53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13934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90</w:t>
            </w:r>
          </w:p>
        </w:tc>
      </w:tr>
      <w:tr w:rsidR="00D57B4C" w:rsidRPr="004410FB"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57B4C" w:rsidRPr="004410FB" w:rsidRDefault="00D57B4C" w:rsidP="00B3770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36. Пособие на погребение (</w:t>
            </w:r>
            <w:hyperlink r:id="rId23" w:history="1">
              <w:r w:rsidRPr="004410FB">
                <w:rPr>
                  <w:color w:val="000000" w:themeColor="text1"/>
                </w:rPr>
                <w:t>часть четвертая статьи 14</w:t>
              </w:r>
            </w:hyperlink>
            <w:r w:rsidRPr="004410FB">
              <w:rPr>
                <w:color w:val="000000" w:themeColor="text1"/>
              </w:rPr>
              <w:t xml:space="preserve"> Закона</w:t>
            </w:r>
            <w:r w:rsidR="00B3770C">
              <w:rPr>
                <w:color w:val="000000" w:themeColor="text1"/>
              </w:rPr>
              <w:t xml:space="preserve"> РФ № 1244-1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D57B4C" w:rsidRPr="004410FB" w:rsidRDefault="006F6A53" w:rsidP="006F6A53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10604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10</w:t>
            </w:r>
          </w:p>
        </w:tc>
      </w:tr>
    </w:tbl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252B9B" w:rsidRPr="004410FB" w:rsidRDefault="00252B9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right"/>
        <w:outlineLvl w:val="0"/>
        <w:rPr>
          <w:color w:val="000000" w:themeColor="text1"/>
        </w:rPr>
      </w:pPr>
      <w:r w:rsidRPr="004410FB">
        <w:rPr>
          <w:color w:val="000000" w:themeColor="text1"/>
        </w:rPr>
        <w:lastRenderedPageBreak/>
        <w:t xml:space="preserve">Приложение </w:t>
      </w:r>
      <w:r w:rsidR="004410FB" w:rsidRPr="004410FB">
        <w:rPr>
          <w:color w:val="000000" w:themeColor="text1"/>
        </w:rPr>
        <w:t>№</w:t>
      </w:r>
      <w:r w:rsidRPr="004410FB">
        <w:rPr>
          <w:color w:val="000000" w:themeColor="text1"/>
        </w:rPr>
        <w:t xml:space="preserve"> 2</w:t>
      </w:r>
      <w:r w:rsidR="00B8315B" w:rsidRPr="004410FB">
        <w:rPr>
          <w:color w:val="000000" w:themeColor="text1"/>
        </w:rPr>
        <w:t xml:space="preserve"> к письму</w:t>
      </w:r>
    </w:p>
    <w:p w:rsidR="004410FB" w:rsidRPr="004410FB" w:rsidRDefault="004410F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4410FB" w:rsidRPr="004410FB" w:rsidRDefault="004410FB" w:rsidP="00D57B4C">
      <w:pPr>
        <w:pStyle w:val="ConsPlusNormal"/>
        <w:jc w:val="right"/>
        <w:outlineLvl w:val="0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bookmarkStart w:id="1" w:name="Par190"/>
      <w:bookmarkEnd w:id="1"/>
      <w:r w:rsidRPr="004410FB">
        <w:rPr>
          <w:color w:val="000000" w:themeColor="text1"/>
        </w:rPr>
        <w:t>ЕЖЕМЕСЯЧНЫЕ ДЕНЕЖНЫЕ КОМПЕНСАЦИИ,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proofErr w:type="gramStart"/>
      <w:r w:rsidRPr="004410FB">
        <w:rPr>
          <w:color w:val="000000" w:themeColor="text1"/>
        </w:rPr>
        <w:t>УСТАНОВЛЕННЫЕ</w:t>
      </w:r>
      <w:proofErr w:type="gramEnd"/>
      <w:r w:rsidRPr="004410FB">
        <w:rPr>
          <w:color w:val="000000" w:themeColor="text1"/>
        </w:rPr>
        <w:t xml:space="preserve"> ФЕДЕРАЛЬНЫМ ЗАКОНОМ "О СОЦИАЛЬНОЙ ЗАЩИТЕ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>ГРАЖДАН РОССИЙСКОЙ ФЕДЕРАЦИИ, ПОДВЕРГШИХСЯ ВОЗДЕЙСТВИЮ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 xml:space="preserve">РАДИАЦИИ ВСЛЕДСТВИЕ АВАРИИ В 1957 ГОДУ </w:t>
      </w:r>
      <w:proofErr w:type="gramStart"/>
      <w:r w:rsidRPr="004410FB">
        <w:rPr>
          <w:color w:val="000000" w:themeColor="text1"/>
        </w:rPr>
        <w:t>НА</w:t>
      </w:r>
      <w:proofErr w:type="gramEnd"/>
      <w:r w:rsidRPr="004410FB">
        <w:rPr>
          <w:color w:val="000000" w:themeColor="text1"/>
        </w:rPr>
        <w:t xml:space="preserve"> ПРОИЗВОДСТВЕННОМ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proofErr w:type="gramStart"/>
      <w:r w:rsidRPr="004410FB">
        <w:rPr>
          <w:color w:val="000000" w:themeColor="text1"/>
        </w:rPr>
        <w:t>ОБЪЕДИНЕНИИ</w:t>
      </w:r>
      <w:proofErr w:type="gramEnd"/>
      <w:r w:rsidRPr="004410FB">
        <w:rPr>
          <w:color w:val="000000" w:themeColor="text1"/>
        </w:rPr>
        <w:t xml:space="preserve"> "МАЯК" И СБРОСОВ РАДИОАКТИВНЫХ ОТХОДОВ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>В РЕКУ ТЕЧА", ПОДЛЕЖАЩИЕ ИНДЕКСАЦИИ В 201</w:t>
      </w:r>
      <w:r w:rsidR="000A3864" w:rsidRPr="004410FB">
        <w:rPr>
          <w:color w:val="000000" w:themeColor="text1"/>
        </w:rPr>
        <w:t>6</w:t>
      </w:r>
      <w:r w:rsidRPr="004410FB">
        <w:rPr>
          <w:color w:val="000000" w:themeColor="text1"/>
        </w:rPr>
        <w:t xml:space="preserve"> ГОДУ</w:t>
      </w:r>
    </w:p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right"/>
        <w:rPr>
          <w:color w:val="000000" w:themeColor="text1"/>
        </w:rPr>
      </w:pPr>
      <w:r w:rsidRPr="004410FB">
        <w:rPr>
          <w:color w:val="000000" w:themeColor="text1"/>
        </w:rPr>
        <w:t>(рублей)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67"/>
        <w:gridCol w:w="1871"/>
      </w:tblGrid>
      <w:tr w:rsidR="00D57B4C" w:rsidRPr="004410FB">
        <w:tc>
          <w:tcPr>
            <w:tcW w:w="77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Pr="004410FB" w:rsidRDefault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Виды ежемесячных денежных компенсаций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4C" w:rsidRPr="004410FB" w:rsidRDefault="00D57B4C" w:rsidP="000A3864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 xml:space="preserve">Размер, установленный с 1 </w:t>
            </w:r>
            <w:r w:rsidR="000A3864" w:rsidRPr="004410FB">
              <w:rPr>
                <w:color w:val="000000" w:themeColor="text1"/>
              </w:rPr>
              <w:t>февраля</w:t>
            </w:r>
            <w:r w:rsidRPr="004410FB">
              <w:rPr>
                <w:color w:val="000000" w:themeColor="text1"/>
              </w:rPr>
              <w:t xml:space="preserve"> 201</w:t>
            </w:r>
            <w:r w:rsidR="000A3864" w:rsidRPr="004410FB">
              <w:rPr>
                <w:color w:val="000000" w:themeColor="text1"/>
              </w:rPr>
              <w:t>6</w:t>
            </w:r>
            <w:r w:rsidRPr="004410FB">
              <w:rPr>
                <w:color w:val="000000" w:themeColor="text1"/>
              </w:rPr>
              <w:t xml:space="preserve"> г. </w:t>
            </w:r>
            <w:proofErr w:type="gramStart"/>
            <w:r w:rsidRPr="004410FB">
              <w:rPr>
                <w:color w:val="000000" w:themeColor="text1"/>
              </w:rPr>
              <w:t>за полный месяц</w:t>
            </w:r>
            <w:proofErr w:type="gramEnd"/>
            <w:r w:rsidRPr="004410FB">
              <w:rPr>
                <w:color w:val="000000" w:themeColor="text1"/>
              </w:rPr>
              <w:t xml:space="preserve"> (с учетом индексации)</w:t>
            </w:r>
          </w:p>
        </w:tc>
      </w:tr>
      <w:tr w:rsidR="00D57B4C" w:rsidRPr="004410FB">
        <w:tc>
          <w:tcPr>
            <w:tcW w:w="7767" w:type="dxa"/>
            <w:tcBorders>
              <w:top w:val="single" w:sz="4" w:space="0" w:color="auto"/>
            </w:tcBorders>
          </w:tcPr>
          <w:p w:rsidR="00D57B4C" w:rsidRPr="004410FB" w:rsidRDefault="00D57B4C">
            <w:pPr>
              <w:pStyle w:val="ConsPlusNormal"/>
              <w:jc w:val="both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1. Ежемесячная денежная компенсация (</w:t>
            </w:r>
            <w:hyperlink r:id="rId24" w:history="1">
              <w:r w:rsidRPr="004410FB">
                <w:rPr>
                  <w:color w:val="000000" w:themeColor="text1"/>
                </w:rPr>
                <w:t>статья 8</w:t>
              </w:r>
            </w:hyperlink>
            <w:r w:rsidRPr="004410FB">
              <w:rPr>
                <w:color w:val="000000" w:themeColor="text1"/>
              </w:rPr>
              <w:t xml:space="preserve"> Федерального закона</w:t>
            </w:r>
            <w:r w:rsidR="00A43951">
              <w:rPr>
                <w:color w:val="000000" w:themeColor="text1"/>
              </w:rPr>
              <w:t xml:space="preserve"> № 175-ФЗ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:rsidR="00D57B4C" w:rsidRPr="004410FB" w:rsidRDefault="006F6A53" w:rsidP="006F6A53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557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36</w:t>
            </w:r>
          </w:p>
        </w:tc>
      </w:tr>
      <w:tr w:rsidR="00D57B4C" w:rsidRPr="004410FB">
        <w:tc>
          <w:tcPr>
            <w:tcW w:w="7767" w:type="dxa"/>
            <w:tcBorders>
              <w:bottom w:val="single" w:sz="4" w:space="0" w:color="auto"/>
            </w:tcBorders>
          </w:tcPr>
          <w:p w:rsidR="00D57B4C" w:rsidRPr="004410FB" w:rsidRDefault="00D57B4C">
            <w:pPr>
              <w:pStyle w:val="ConsPlusNormal"/>
              <w:jc w:val="both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2. Ежемесячная денежная компенсация (</w:t>
            </w:r>
            <w:hyperlink r:id="rId25" w:history="1">
              <w:r w:rsidRPr="004410FB">
                <w:rPr>
                  <w:color w:val="000000" w:themeColor="text1"/>
                </w:rPr>
                <w:t>статья 9</w:t>
              </w:r>
            </w:hyperlink>
            <w:r w:rsidRPr="004410FB">
              <w:rPr>
                <w:color w:val="000000" w:themeColor="text1"/>
              </w:rPr>
              <w:t xml:space="preserve"> Федерального закона</w:t>
            </w:r>
            <w:r w:rsidR="00A43951">
              <w:rPr>
                <w:color w:val="000000" w:themeColor="text1"/>
              </w:rPr>
              <w:t xml:space="preserve"> № 175-ФЗ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:rsidR="00D57B4C" w:rsidRPr="004410FB" w:rsidRDefault="00D57B4C" w:rsidP="006F6A53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</w:t>
            </w:r>
            <w:r w:rsidR="006F6A53" w:rsidRPr="004410FB">
              <w:rPr>
                <w:color w:val="000000" w:themeColor="text1"/>
              </w:rPr>
              <w:t>78</w:t>
            </w:r>
            <w:r w:rsidRPr="004410FB">
              <w:rPr>
                <w:color w:val="000000" w:themeColor="text1"/>
              </w:rPr>
              <w:t>,</w:t>
            </w:r>
            <w:r w:rsidR="006F6A53" w:rsidRPr="004410FB">
              <w:rPr>
                <w:color w:val="000000" w:themeColor="text1"/>
              </w:rPr>
              <w:t>71</w:t>
            </w:r>
          </w:p>
        </w:tc>
      </w:tr>
    </w:tbl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right"/>
        <w:outlineLvl w:val="0"/>
        <w:rPr>
          <w:color w:val="000000" w:themeColor="text1"/>
        </w:rPr>
      </w:pPr>
      <w:r w:rsidRPr="004410FB">
        <w:rPr>
          <w:color w:val="000000" w:themeColor="text1"/>
        </w:rPr>
        <w:t xml:space="preserve">Приложение </w:t>
      </w:r>
      <w:r w:rsidR="004410FB" w:rsidRPr="004410FB">
        <w:rPr>
          <w:color w:val="000000" w:themeColor="text1"/>
        </w:rPr>
        <w:t>№</w:t>
      </w:r>
      <w:r w:rsidRPr="004410FB">
        <w:rPr>
          <w:color w:val="000000" w:themeColor="text1"/>
        </w:rPr>
        <w:t xml:space="preserve"> 3</w:t>
      </w:r>
      <w:r w:rsidR="00B8315B" w:rsidRPr="004410FB">
        <w:rPr>
          <w:color w:val="000000" w:themeColor="text1"/>
        </w:rPr>
        <w:t xml:space="preserve"> к письму </w:t>
      </w:r>
    </w:p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bookmarkStart w:id="2" w:name="Par214"/>
      <w:bookmarkEnd w:id="2"/>
      <w:r w:rsidRPr="004410FB">
        <w:rPr>
          <w:color w:val="000000" w:themeColor="text1"/>
        </w:rPr>
        <w:t>ЕЖЕМЕСЯЧНЫЕ КОМПЕНСАЦИИ,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proofErr w:type="gramStart"/>
      <w:r w:rsidRPr="004410FB">
        <w:rPr>
          <w:color w:val="000000" w:themeColor="text1"/>
        </w:rPr>
        <w:t>УСТАНОВЛЕННЫЕ</w:t>
      </w:r>
      <w:proofErr w:type="gramEnd"/>
      <w:r w:rsidRPr="004410FB">
        <w:rPr>
          <w:color w:val="000000" w:themeColor="text1"/>
        </w:rPr>
        <w:t xml:space="preserve"> ФЕДЕРАЛЬНЫМ ЗАКОНОМ "О СОЦИАЛЬНЫХ ГАРАНТИЯХ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>ГРАЖДАНАМ, ПОДВЕРГШИМСЯ РАДИАЦИОННОМУ ВОЗДЕЙСТВИЮ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r w:rsidRPr="004410FB">
        <w:rPr>
          <w:color w:val="000000" w:themeColor="text1"/>
        </w:rPr>
        <w:t xml:space="preserve">ВСЛЕДСТВИЕ ЯДЕРНЫХ ИСПЫТАНИЙ </w:t>
      </w:r>
      <w:proofErr w:type="gramStart"/>
      <w:r w:rsidRPr="004410FB">
        <w:rPr>
          <w:color w:val="000000" w:themeColor="text1"/>
        </w:rPr>
        <w:t>НА</w:t>
      </w:r>
      <w:proofErr w:type="gramEnd"/>
      <w:r w:rsidRPr="004410FB">
        <w:rPr>
          <w:color w:val="000000" w:themeColor="text1"/>
        </w:rPr>
        <w:t xml:space="preserve"> СЕМИПАЛАТИНСКОМ</w:t>
      </w:r>
    </w:p>
    <w:p w:rsidR="00D57B4C" w:rsidRPr="004410FB" w:rsidRDefault="00D57B4C" w:rsidP="00D57B4C">
      <w:pPr>
        <w:pStyle w:val="ConsPlusNormal"/>
        <w:jc w:val="center"/>
        <w:rPr>
          <w:color w:val="000000" w:themeColor="text1"/>
        </w:rPr>
      </w:pPr>
      <w:proofErr w:type="gramStart"/>
      <w:r w:rsidRPr="004410FB">
        <w:rPr>
          <w:color w:val="000000" w:themeColor="text1"/>
        </w:rPr>
        <w:t>ПОЛИГОНЕ</w:t>
      </w:r>
      <w:proofErr w:type="gramEnd"/>
      <w:r w:rsidRPr="004410FB">
        <w:rPr>
          <w:color w:val="000000" w:themeColor="text1"/>
        </w:rPr>
        <w:t>", ПОДЛЕЖАЩИЕ ИНДЕКСАЦИИ В 2015 ГОДУ</w:t>
      </w:r>
    </w:p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right"/>
        <w:rPr>
          <w:color w:val="000000" w:themeColor="text1"/>
        </w:rPr>
      </w:pPr>
      <w:r w:rsidRPr="004410FB">
        <w:rPr>
          <w:color w:val="000000" w:themeColor="text1"/>
        </w:rPr>
        <w:t>(рублей)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7383"/>
        <w:gridCol w:w="1928"/>
      </w:tblGrid>
      <w:tr w:rsidR="00D57B4C" w:rsidRPr="004410FB">
        <w:tc>
          <w:tcPr>
            <w:tcW w:w="346" w:type="dxa"/>
            <w:tcBorders>
              <w:top w:val="single" w:sz="4" w:space="0" w:color="auto"/>
              <w:bottom w:val="single" w:sz="4" w:space="0" w:color="auto"/>
            </w:tcBorders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73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B4C" w:rsidRPr="004410FB" w:rsidRDefault="00D57B4C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Виды ежемесячных компенсаций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7B4C" w:rsidRPr="004410FB" w:rsidRDefault="00D57B4C" w:rsidP="000A3864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 xml:space="preserve">Размер, установленный с 1 </w:t>
            </w:r>
            <w:r w:rsidR="000A3864" w:rsidRPr="004410FB">
              <w:rPr>
                <w:color w:val="000000" w:themeColor="text1"/>
              </w:rPr>
              <w:t xml:space="preserve">февраля </w:t>
            </w:r>
            <w:r w:rsidRPr="004410FB">
              <w:rPr>
                <w:color w:val="000000" w:themeColor="text1"/>
              </w:rPr>
              <w:t xml:space="preserve"> 201</w:t>
            </w:r>
            <w:r w:rsidR="000A3864" w:rsidRPr="004410FB">
              <w:rPr>
                <w:color w:val="000000" w:themeColor="text1"/>
              </w:rPr>
              <w:t>6</w:t>
            </w:r>
            <w:r w:rsidRPr="004410FB">
              <w:rPr>
                <w:color w:val="000000" w:themeColor="text1"/>
              </w:rPr>
              <w:t xml:space="preserve">г. </w:t>
            </w:r>
            <w:proofErr w:type="gramStart"/>
            <w:r w:rsidRPr="004410FB">
              <w:rPr>
                <w:color w:val="000000" w:themeColor="text1"/>
              </w:rPr>
              <w:t>за полный месяц</w:t>
            </w:r>
            <w:proofErr w:type="gramEnd"/>
            <w:r w:rsidRPr="004410FB">
              <w:rPr>
                <w:color w:val="000000" w:themeColor="text1"/>
              </w:rPr>
              <w:t xml:space="preserve"> (с учетом индексации)</w:t>
            </w:r>
          </w:p>
        </w:tc>
      </w:tr>
      <w:tr w:rsidR="00D57B4C" w:rsidRPr="004410FB">
        <w:tc>
          <w:tcPr>
            <w:tcW w:w="346" w:type="dxa"/>
            <w:tcBorders>
              <w:top w:val="single" w:sz="4" w:space="0" w:color="auto"/>
            </w:tcBorders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1.</w:t>
            </w:r>
          </w:p>
        </w:tc>
        <w:tc>
          <w:tcPr>
            <w:tcW w:w="7383" w:type="dxa"/>
            <w:tcBorders>
              <w:top w:val="single" w:sz="4" w:space="0" w:color="auto"/>
            </w:tcBorders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Ежемесячная денежная компенсация на приобретение продовольственных товаров (</w:t>
            </w:r>
            <w:hyperlink r:id="rId26" w:history="1">
              <w:r w:rsidRPr="004410FB">
                <w:rPr>
                  <w:color w:val="000000" w:themeColor="text1"/>
                </w:rPr>
                <w:t>пункт 6 части первой статьи 2</w:t>
              </w:r>
            </w:hyperlink>
            <w:r w:rsidRPr="004410FB">
              <w:rPr>
                <w:color w:val="000000" w:themeColor="text1"/>
              </w:rPr>
              <w:t xml:space="preserve"> Федерального закона</w:t>
            </w:r>
            <w:r w:rsidR="00A43951">
              <w:rPr>
                <w:color w:val="000000" w:themeColor="text1"/>
              </w:rPr>
              <w:t xml:space="preserve"> № 2-ФЗ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1928" w:type="dxa"/>
            <w:tcBorders>
              <w:top w:val="single" w:sz="4" w:space="0" w:color="auto"/>
            </w:tcBorders>
          </w:tcPr>
          <w:p w:rsidR="00D57B4C" w:rsidRPr="004410FB" w:rsidRDefault="00D57B4C" w:rsidP="006F6A53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5</w:t>
            </w:r>
            <w:r w:rsidR="006F6A53" w:rsidRPr="004410FB">
              <w:rPr>
                <w:color w:val="000000" w:themeColor="text1"/>
              </w:rPr>
              <w:t>57</w:t>
            </w:r>
            <w:r w:rsidRPr="004410FB">
              <w:rPr>
                <w:color w:val="000000" w:themeColor="text1"/>
              </w:rPr>
              <w:t>,</w:t>
            </w:r>
            <w:r w:rsidR="006F6A53" w:rsidRPr="004410FB">
              <w:rPr>
                <w:color w:val="000000" w:themeColor="text1"/>
              </w:rPr>
              <w:t>36</w:t>
            </w:r>
          </w:p>
        </w:tc>
      </w:tr>
      <w:tr w:rsidR="00D57B4C" w:rsidRPr="004410FB">
        <w:tc>
          <w:tcPr>
            <w:tcW w:w="346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2.</w:t>
            </w:r>
          </w:p>
        </w:tc>
        <w:tc>
          <w:tcPr>
            <w:tcW w:w="7383" w:type="dxa"/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Ежемесячная компенсация на питание школьников, если они не посещают школу в период учебного процесса по медицинским показаниям (</w:t>
            </w:r>
            <w:hyperlink r:id="rId27" w:history="1">
              <w:r w:rsidRPr="004410FB">
                <w:rPr>
                  <w:color w:val="000000" w:themeColor="text1"/>
                </w:rPr>
                <w:t>пункт 3 части второй статьи 4</w:t>
              </w:r>
            </w:hyperlink>
            <w:r w:rsidRPr="004410FB">
              <w:rPr>
                <w:color w:val="000000" w:themeColor="text1"/>
              </w:rPr>
              <w:t xml:space="preserve"> Федерального закона</w:t>
            </w:r>
            <w:r w:rsidR="00A43951">
              <w:rPr>
                <w:color w:val="000000" w:themeColor="text1"/>
              </w:rPr>
              <w:t xml:space="preserve"> № 2-ФЗ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1928" w:type="dxa"/>
          </w:tcPr>
          <w:p w:rsidR="00D57B4C" w:rsidRPr="004410FB" w:rsidRDefault="006F6A53" w:rsidP="006F6A53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79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90</w:t>
            </w:r>
          </w:p>
        </w:tc>
      </w:tr>
      <w:tr w:rsidR="00D57B4C" w:rsidRPr="004410FB">
        <w:tc>
          <w:tcPr>
            <w:tcW w:w="346" w:type="dxa"/>
            <w:tcBorders>
              <w:bottom w:val="single" w:sz="4" w:space="0" w:color="auto"/>
            </w:tcBorders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3.</w:t>
            </w:r>
          </w:p>
        </w:tc>
        <w:tc>
          <w:tcPr>
            <w:tcW w:w="7383" w:type="dxa"/>
            <w:tcBorders>
              <w:bottom w:val="single" w:sz="4" w:space="0" w:color="auto"/>
            </w:tcBorders>
          </w:tcPr>
          <w:p w:rsidR="00D57B4C" w:rsidRPr="004410FB" w:rsidRDefault="00D57B4C">
            <w:pPr>
              <w:pStyle w:val="ConsPlusNormal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Ежемесячная компенсация на питание дошкольников, если они не посещают дошкольное учреждение по медицинским показаниям (</w:t>
            </w:r>
            <w:hyperlink r:id="rId28" w:history="1">
              <w:r w:rsidRPr="004410FB">
                <w:rPr>
                  <w:color w:val="000000" w:themeColor="text1"/>
                </w:rPr>
                <w:t>пункт 3 части второй статьи 4</w:t>
              </w:r>
            </w:hyperlink>
            <w:r w:rsidRPr="004410FB">
              <w:rPr>
                <w:color w:val="000000" w:themeColor="text1"/>
              </w:rPr>
              <w:t xml:space="preserve"> Федерального закона</w:t>
            </w:r>
            <w:r w:rsidR="00A43951">
              <w:rPr>
                <w:color w:val="000000" w:themeColor="text1"/>
              </w:rPr>
              <w:t xml:space="preserve"> № 2-ФЗ</w:t>
            </w:r>
            <w:r w:rsidRPr="004410FB">
              <w:rPr>
                <w:color w:val="000000" w:themeColor="text1"/>
              </w:rPr>
              <w:t>)</w:t>
            </w: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:rsidR="00D57B4C" w:rsidRPr="004410FB" w:rsidRDefault="006F6A53" w:rsidP="006F6A53">
            <w:pPr>
              <w:pStyle w:val="ConsPlusNormal"/>
              <w:jc w:val="center"/>
              <w:rPr>
                <w:color w:val="000000" w:themeColor="text1"/>
              </w:rPr>
            </w:pPr>
            <w:r w:rsidRPr="004410FB">
              <w:rPr>
                <w:color w:val="000000" w:themeColor="text1"/>
              </w:rPr>
              <w:t>410</w:t>
            </w:r>
            <w:r w:rsidR="00D57B4C" w:rsidRPr="004410FB">
              <w:rPr>
                <w:color w:val="000000" w:themeColor="text1"/>
              </w:rPr>
              <w:t>,</w:t>
            </w:r>
            <w:r w:rsidRPr="004410FB">
              <w:rPr>
                <w:color w:val="000000" w:themeColor="text1"/>
              </w:rPr>
              <w:t>87</w:t>
            </w:r>
          </w:p>
        </w:tc>
      </w:tr>
    </w:tbl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jc w:val="both"/>
        <w:rPr>
          <w:color w:val="000000" w:themeColor="text1"/>
        </w:rPr>
      </w:pPr>
    </w:p>
    <w:p w:rsidR="00D57B4C" w:rsidRPr="004410FB" w:rsidRDefault="00D57B4C" w:rsidP="00D57B4C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90688D" w:rsidRPr="004410FB" w:rsidRDefault="0090688D">
      <w:pPr>
        <w:rPr>
          <w:color w:val="000000" w:themeColor="text1"/>
        </w:rPr>
      </w:pPr>
      <w:bookmarkStart w:id="3" w:name="_GoBack"/>
      <w:bookmarkEnd w:id="3"/>
    </w:p>
    <w:sectPr w:rsidR="0090688D" w:rsidRPr="004410FB" w:rsidSect="004266E3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B4C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3864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17BD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043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328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B9B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3413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0D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0FB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5E5D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212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5C47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780"/>
    <w:rsid w:val="00633661"/>
    <w:rsid w:val="00634191"/>
    <w:rsid w:val="0063504C"/>
    <w:rsid w:val="00635216"/>
    <w:rsid w:val="00635ECB"/>
    <w:rsid w:val="00637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6F6A53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8A2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10680"/>
    <w:rsid w:val="00810CEC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3EB3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5BDA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951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3F15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70C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315B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580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B4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0DE2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383B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43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B4C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57B4C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D57B4C"/>
    <w:pPr>
      <w:autoSpaceDE w:val="0"/>
      <w:autoSpaceDN w:val="0"/>
      <w:adjustRightInd w:val="0"/>
      <w:spacing w:after="0"/>
      <w:ind w:firstLine="0"/>
      <w:jc w:val="left"/>
    </w:pPr>
    <w:rPr>
      <w:rFonts w:ascii="Tahoma" w:hAnsi="Tahoma" w:cs="Tahom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043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7B4C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D57B4C"/>
    <w:pPr>
      <w:autoSpaceDE w:val="0"/>
      <w:autoSpaceDN w:val="0"/>
      <w:adjustRightInd w:val="0"/>
      <w:spacing w:after="0"/>
      <w:ind w:firstLine="0"/>
      <w:jc w:val="left"/>
    </w:pPr>
    <w:rPr>
      <w:rFonts w:ascii="Arial" w:hAnsi="Arial" w:cs="Arial"/>
      <w:b/>
      <w:bCs/>
      <w:sz w:val="20"/>
      <w:szCs w:val="20"/>
    </w:rPr>
  </w:style>
  <w:style w:type="paragraph" w:customStyle="1" w:styleId="ConsPlusTitlePage">
    <w:name w:val="ConsPlusTitlePage"/>
    <w:uiPriority w:val="99"/>
    <w:rsid w:val="00D57B4C"/>
    <w:pPr>
      <w:autoSpaceDE w:val="0"/>
      <w:autoSpaceDN w:val="0"/>
      <w:adjustRightInd w:val="0"/>
      <w:spacing w:after="0"/>
      <w:ind w:firstLine="0"/>
      <w:jc w:val="left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FB7888150EE5E79351B5B6CA71E96254972716EC3AC103190BCEE1E1D6F16EE1C043139E4jFH" TargetMode="External"/><Relationship Id="rId13" Type="http://schemas.openxmlformats.org/officeDocument/2006/relationships/hyperlink" Target="consultantplus://offline/ref=CFB7888150EE5E79351B5B6CA71E96254972716EC3AC103190BCEE1E1D6F16EE1C043133E4jAH" TargetMode="External"/><Relationship Id="rId18" Type="http://schemas.openxmlformats.org/officeDocument/2006/relationships/hyperlink" Target="consultantplus://offline/ref=CFB7888150EE5E79351B5B6CA71E96254972716EC3AC103190BCEE1E1D6F16EE1C04313B4A5E3940EDj4H" TargetMode="External"/><Relationship Id="rId26" Type="http://schemas.openxmlformats.org/officeDocument/2006/relationships/hyperlink" Target="consultantplus://offline/ref=CFB7888150EE5E79351B5B6CA71E96254972716DCAAD103190BCEE1E1D6F16EE1C04313B4A5E3941EDj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FB7888150EE5E79351B5B6CA71E96254972716EC3AC103190BCEE1E1D6F16EE1C04313B4A5E3A41EDj4H" TargetMode="External"/><Relationship Id="rId7" Type="http://schemas.openxmlformats.org/officeDocument/2006/relationships/hyperlink" Target="consultantplus://offline/ref=CFB7888150EE5E79351B5B6CA71E96254972716EC3AC103190BCEE1E1D6F16EE1C04313EE4jDH" TargetMode="External"/><Relationship Id="rId12" Type="http://schemas.openxmlformats.org/officeDocument/2006/relationships/hyperlink" Target="consultantplus://offline/ref=CFB7888150EE5E79351B5B6CA71E96254972716EC3AC103190BCEE1E1D6F16EE1C04313B4A5E3D40EDj1H" TargetMode="External"/><Relationship Id="rId17" Type="http://schemas.openxmlformats.org/officeDocument/2006/relationships/hyperlink" Target="consultantplus://offline/ref=CFB7888150EE5E79351B5B6CA71E96254972716EC3AC103190BCEE1E1D6F16EE1C04313B4A5E3940EDj4H" TargetMode="External"/><Relationship Id="rId25" Type="http://schemas.openxmlformats.org/officeDocument/2006/relationships/hyperlink" Target="consultantplus://offline/ref=CFB7888150EE5E79351B5B6CA71E9625497D7A6EC8A8103190BCEE1E1D6F16EE1C04313B4A5E3943EDj2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FB7888150EE5E79351B5B6CA71E96254972716EC3AC103190BCEE1E1D6F16EE1C04313B4A5E3940EDj5H" TargetMode="External"/><Relationship Id="rId20" Type="http://schemas.openxmlformats.org/officeDocument/2006/relationships/hyperlink" Target="consultantplus://offline/ref=CFB7888150EE5E79351B5B6CA71E96254972716EC3AC103190BCEE1E1D6F16EE1C043132E4j8H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FB7888150EE5E79351B5B6CA71E96254972716EC3AC103190BCEE1E1D6F16EE1C04313FE4j3H" TargetMode="External"/><Relationship Id="rId11" Type="http://schemas.openxmlformats.org/officeDocument/2006/relationships/hyperlink" Target="consultantplus://offline/ref=CFB7888150EE5E79351B5B6CA71E96254972716EC3AC103190BCEE1E1D6F16EE1C04313842E5jCH" TargetMode="External"/><Relationship Id="rId24" Type="http://schemas.openxmlformats.org/officeDocument/2006/relationships/hyperlink" Target="consultantplus://offline/ref=CFB7888150EE5E79351B5B6CA71E9625497D7A6EC8A8103190BCEE1E1D6F16EE1C04313B4A5E3943EDj3H" TargetMode="External"/><Relationship Id="rId5" Type="http://schemas.openxmlformats.org/officeDocument/2006/relationships/hyperlink" Target="consultantplus://offline/ref=CFB7888150EE5E79351B5B6CA71E96254972716EC3AC103190BCEE1E1D6F16EE1C04313EE4jFH" TargetMode="External"/><Relationship Id="rId15" Type="http://schemas.openxmlformats.org/officeDocument/2006/relationships/hyperlink" Target="consultantplus://offline/ref=CFB7888150EE5E79351B5B6CA71E96254972716EC3AC103190BCEE1E1D6F16EE1C04313B4A5E3A40EDj0H" TargetMode="External"/><Relationship Id="rId23" Type="http://schemas.openxmlformats.org/officeDocument/2006/relationships/hyperlink" Target="consultantplus://offline/ref=CFB7888150EE5E79351B5B6CA71E96254972716EC3AC103190BCEE1E1D6F16EE1C0431384FE5jAH" TargetMode="External"/><Relationship Id="rId28" Type="http://schemas.openxmlformats.org/officeDocument/2006/relationships/hyperlink" Target="consultantplus://offline/ref=CFB7888150EE5E79351B5B6CA71E96254972716DCAAD103190BCEE1E1D6F16EE1C04313B4A5E3941EDj7H" TargetMode="External"/><Relationship Id="rId10" Type="http://schemas.openxmlformats.org/officeDocument/2006/relationships/hyperlink" Target="consultantplus://offline/ref=CFB7888150EE5E79351B5B6CA71E96254972716EC3AC103190BCEE1E1D6F16EE1C04313842E5jCH" TargetMode="External"/><Relationship Id="rId19" Type="http://schemas.openxmlformats.org/officeDocument/2006/relationships/hyperlink" Target="consultantplus://offline/ref=CFB7888150EE5E79351B5B6CA71E96254972716EC3AC103190BCEE1E1D6F16EE1C0431384BE5jC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FB7888150EE5E79351B5B6CA71E96254972716EC3AC103190BCEE1E1D6F16EE1C0431384DE5jCH" TargetMode="External"/><Relationship Id="rId14" Type="http://schemas.openxmlformats.org/officeDocument/2006/relationships/hyperlink" Target="consultantplus://offline/ref=CFB7888150EE5E79351B5B6CA71E96254972716EC3AC103190BCEE1E1D6F16EE1C04313B4A5E3A41EDj3H" TargetMode="External"/><Relationship Id="rId22" Type="http://schemas.openxmlformats.org/officeDocument/2006/relationships/hyperlink" Target="consultantplus://offline/ref=CFB7888150EE5E79351B5B6CA71E96254972716EC3AC103190BCEE1E1D6F16EE1C04313B4A5E3A40EDj1H" TargetMode="External"/><Relationship Id="rId27" Type="http://schemas.openxmlformats.org/officeDocument/2006/relationships/hyperlink" Target="consultantplus://offline/ref=CFB7888150EE5E79351B5B6CA71E96254972716DCAAD103190BCEE1E1D6F16EE1C04313B4A5E3941EDj7H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1304</Words>
  <Characters>7433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КонсПлюс</cp:lastModifiedBy>
  <cp:revision>2</cp:revision>
  <cp:lastPrinted>2016-02-02T09:45:00Z</cp:lastPrinted>
  <dcterms:created xsi:type="dcterms:W3CDTF">2016-02-03T13:16:00Z</dcterms:created>
  <dcterms:modified xsi:type="dcterms:W3CDTF">2016-02-03T13:16:00Z</dcterms:modified>
</cp:coreProperties>
</file>